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E2" w:rsidRDefault="008B1DE2">
      <w:pPr>
        <w:jc w:val="center"/>
      </w:pPr>
      <w:r>
        <w:rPr>
          <w:b/>
          <w:bCs/>
        </w:rPr>
        <w:t>THETIS ISLAND COMMUNITY ASSOCIATION</w:t>
      </w:r>
    </w:p>
    <w:p w:rsidR="008B1DE2" w:rsidRDefault="008B1DE2">
      <w:pPr>
        <w:jc w:val="center"/>
        <w:rPr>
          <w:sz w:val="24"/>
          <w:szCs w:val="24"/>
        </w:rPr>
      </w:pPr>
      <w:r>
        <w:rPr>
          <w:sz w:val="24"/>
          <w:szCs w:val="24"/>
        </w:rPr>
        <w:t>EXECUTIVE BOARD MEETING AT FORBES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9:30 AM TUESDAY, August 4, 2015</w:t>
      </w:r>
    </w:p>
    <w:p w:rsidR="008B1DE2" w:rsidRDefault="008B1DE2">
      <w:pPr>
        <w:jc w:val="center"/>
        <w:rPr>
          <w:b/>
          <w:bCs/>
          <w:sz w:val="24"/>
          <w:szCs w:val="24"/>
        </w:rPr>
      </w:pPr>
    </w:p>
    <w:p w:rsidR="008B1DE2" w:rsidRDefault="008B1DE2">
      <w:pPr>
        <w:rPr>
          <w:b/>
          <w:bCs/>
        </w:rPr>
      </w:pPr>
      <w:r>
        <w:rPr>
          <w:b/>
          <w:bCs/>
        </w:rPr>
        <w:t>Attending</w:t>
      </w:r>
      <w:r>
        <w:t>: Don Sinclair (Chair), Nettie Hayter, Matt Hess, Donna Stadt, Ron Bannister, Dee Smith, Celine Valestrand, Michelle Black and Heather Hunter</w:t>
      </w:r>
    </w:p>
    <w:p w:rsidR="008B1DE2" w:rsidRDefault="008B1DE2">
      <w:pPr>
        <w:rPr>
          <w:b/>
          <w:bCs/>
        </w:rPr>
      </w:pPr>
      <w:r>
        <w:rPr>
          <w:b/>
          <w:bCs/>
        </w:rPr>
        <w:t>Unable to attend:</w:t>
      </w:r>
      <w:r>
        <w:t xml:space="preserve"> Nicole Chiasson and Chad Kerr</w:t>
      </w:r>
    </w:p>
    <w:p w:rsidR="008B1DE2" w:rsidRDefault="008B1DE2">
      <w:r>
        <w:rPr>
          <w:b/>
          <w:bCs/>
        </w:rPr>
        <w:t>Agenda:</w:t>
      </w:r>
      <w:r>
        <w:t xml:space="preserve"> Approved</w:t>
      </w:r>
    </w:p>
    <w:p w:rsidR="008B1DE2" w:rsidRDefault="008B1DE2">
      <w:pPr>
        <w:rPr>
          <w:b/>
          <w:bCs/>
        </w:rPr>
      </w:pPr>
      <w:r>
        <w:rPr>
          <w:b/>
          <w:bCs/>
        </w:rPr>
        <w:t>Previous Minutes:</w:t>
      </w:r>
      <w:r>
        <w:t xml:space="preserve"> Approved without additions</w:t>
      </w:r>
    </w:p>
    <w:p w:rsidR="008B1DE2" w:rsidRDefault="008B1DE2">
      <w:pPr>
        <w:spacing w:after="0" w:line="240" w:lineRule="auto"/>
      </w:pPr>
      <w:r>
        <w:rPr>
          <w:b/>
          <w:bCs/>
        </w:rPr>
        <w:t>Treasurer’s Report</w:t>
      </w:r>
      <w:r>
        <w:t xml:space="preserve">: Matt presented and explained the report which was accepted and approved. </w:t>
      </w:r>
    </w:p>
    <w:p w:rsidR="008B1DE2" w:rsidRDefault="008B1DE2">
      <w:pPr>
        <w:spacing w:after="0" w:line="240" w:lineRule="auto"/>
        <w:rPr>
          <w:b/>
          <w:bCs/>
          <w:i/>
          <w:iCs/>
        </w:rPr>
      </w:pPr>
      <w:r>
        <w:t xml:space="preserve">    </w:t>
      </w:r>
      <w:r>
        <w:rPr>
          <w:b/>
          <w:bCs/>
          <w:i/>
          <w:iCs/>
        </w:rPr>
        <w:t xml:space="preserve">M/P/C -  The Treasure is henceforth authorized to move/transfer funds within the banking institution as  </w:t>
      </w:r>
    </w:p>
    <w:p w:rsidR="008B1DE2" w:rsidRDefault="008B1DE2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needed without additional signing authority. </w:t>
      </w:r>
    </w:p>
    <w:p w:rsidR="008B1DE2" w:rsidRDefault="008B1DE2">
      <w:pPr>
        <w:spacing w:after="0" w:line="240" w:lineRule="auto"/>
        <w:rPr>
          <w:i/>
          <w:iCs/>
        </w:rPr>
      </w:pPr>
    </w:p>
    <w:p w:rsidR="008B1DE2" w:rsidRDefault="008B1DE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To Do List (Library Chairs):   </w:t>
      </w:r>
      <w:r>
        <w:t xml:space="preserve">M/P/C -  to purchase two IKEA Ekenas green chairs at $299.00, with felt feet and scotch guarding; More research required on bean bag chairs and cushions. </w:t>
      </w:r>
    </w:p>
    <w:p w:rsidR="008B1DE2" w:rsidRDefault="008B1DE2">
      <w:pPr>
        <w:spacing w:after="0" w:line="240" w:lineRule="auto"/>
      </w:pPr>
    </w:p>
    <w:p w:rsidR="008B1DE2" w:rsidRDefault="008B1DE2">
      <w:pPr>
        <w:spacing w:after="0" w:line="240" w:lineRule="auto"/>
      </w:pPr>
      <w:r>
        <w:rPr>
          <w:b/>
          <w:bCs/>
        </w:rPr>
        <w:t xml:space="preserve">Hall Manager Report: </w:t>
      </w:r>
      <w:r>
        <w:t xml:space="preserve">Booking report sent out via e-mail. Approval of booking fee increase for private bookings. </w:t>
      </w:r>
    </w:p>
    <w:p w:rsidR="008B1DE2" w:rsidRDefault="008B1DE2">
      <w:pPr>
        <w:spacing w:after="0" w:line="240" w:lineRule="auto"/>
        <w:rPr>
          <w:b/>
          <w:bCs/>
        </w:rPr>
      </w:pPr>
      <w:r>
        <w:rPr>
          <w:i/>
          <w:iCs/>
        </w:rPr>
        <w:t xml:space="preserve">(4hrs rental of Hall and kitchen is now $100;  8hrs rental of Hall and kitchen is now $200; and rental of the entire Community Centre is $225.  All bookings are paid upfront and are non-refundable.)  </w:t>
      </w:r>
      <w:r>
        <w:t>Request for the Hall Manager to update new bookings by posting them on the calendar online and at the Hall asap.</w:t>
      </w:r>
    </w:p>
    <w:p w:rsidR="008B1DE2" w:rsidRDefault="008B1DE2">
      <w:pPr>
        <w:spacing w:after="0" w:line="240" w:lineRule="auto"/>
        <w:rPr>
          <w:b/>
          <w:bCs/>
        </w:rPr>
      </w:pPr>
    </w:p>
    <w:p w:rsidR="008B1DE2" w:rsidRDefault="008B1DE2">
      <w:r>
        <w:rPr>
          <w:b/>
          <w:bCs/>
        </w:rPr>
        <w:t xml:space="preserve">Membership Report: </w:t>
      </w:r>
      <w:r>
        <w:t xml:space="preserve">Dee reported that there are </w:t>
      </w:r>
      <w:r>
        <w:rPr>
          <w:color w:val="000000"/>
        </w:rPr>
        <w:t xml:space="preserve">now 171 Family Memberships and 68 Single; 410 voting members, and $15, 409 dues collected for TICA. </w:t>
      </w:r>
    </w:p>
    <w:p w:rsidR="008B1DE2" w:rsidRDefault="008B1DE2"/>
    <w:p w:rsidR="008B1DE2" w:rsidRDefault="008B1DE2"/>
    <w:p w:rsidR="008B1DE2" w:rsidRDefault="008B1DE2">
      <w:pPr>
        <w:rPr>
          <w:b/>
          <w:bCs/>
        </w:rPr>
      </w:pPr>
      <w:r>
        <w:rPr>
          <w:b/>
          <w:bCs/>
        </w:rPr>
        <w:t>STANDING COMMITTEES:</w:t>
      </w:r>
    </w:p>
    <w:p w:rsidR="008B1DE2" w:rsidRDefault="008B1DE2">
      <w:pPr>
        <w:rPr>
          <w:b/>
          <w:bCs/>
        </w:rPr>
      </w:pPr>
      <w:r>
        <w:rPr>
          <w:b/>
          <w:bCs/>
        </w:rPr>
        <w:t xml:space="preserve">Kitchen:  </w:t>
      </w:r>
      <w:r>
        <w:t>nothing new to report.</w:t>
      </w:r>
    </w:p>
    <w:p w:rsidR="008B1DE2" w:rsidRDefault="008B1DE2">
      <w:pPr>
        <w:rPr>
          <w:b/>
          <w:bCs/>
        </w:rPr>
      </w:pPr>
      <w:r>
        <w:rPr>
          <w:b/>
          <w:bCs/>
        </w:rPr>
        <w:t>Repair and Maintenance</w:t>
      </w:r>
      <w:r>
        <w:t>:  nothing new to report.</w:t>
      </w:r>
    </w:p>
    <w:p w:rsidR="008B1DE2" w:rsidRDefault="008B1DE2">
      <w:pPr>
        <w:rPr>
          <w:b/>
          <w:bCs/>
        </w:rPr>
      </w:pPr>
      <w:r>
        <w:rPr>
          <w:b/>
          <w:bCs/>
        </w:rPr>
        <w:t>Quarterly Magazine</w:t>
      </w:r>
      <w:r>
        <w:t>:  nothing new to report.</w:t>
      </w:r>
    </w:p>
    <w:p w:rsidR="008B1DE2" w:rsidRDefault="008B1DE2">
      <w:r>
        <w:rPr>
          <w:b/>
          <w:bCs/>
        </w:rPr>
        <w:t>Garden Committee</w:t>
      </w:r>
      <w:r>
        <w:t>: nothing new to report.</w:t>
      </w:r>
    </w:p>
    <w:p w:rsidR="008B1DE2" w:rsidRDefault="008B1DE2"/>
    <w:p w:rsidR="008B1DE2" w:rsidRDefault="008B1DE2">
      <w:pPr>
        <w:rPr>
          <w:b/>
          <w:bCs/>
        </w:rPr>
      </w:pPr>
      <w:r>
        <w:rPr>
          <w:b/>
          <w:bCs/>
        </w:rPr>
        <w:t>OLD BUSINESS:</w:t>
      </w:r>
    </w:p>
    <w:p w:rsidR="008B1DE2" w:rsidRDefault="008B1DE2">
      <w:r>
        <w:rPr>
          <w:b/>
          <w:bCs/>
        </w:rPr>
        <w:t>Parking at the Hall</w:t>
      </w:r>
      <w:r>
        <w:t>: nothing new to report until next meeting.</w:t>
      </w:r>
    </w:p>
    <w:p w:rsidR="008B1DE2" w:rsidRDefault="008B1DE2"/>
    <w:p w:rsidR="008B1DE2" w:rsidRDefault="008B1DE2">
      <w:pPr>
        <w:rPr>
          <w:b/>
          <w:bCs/>
        </w:rPr>
      </w:pPr>
      <w:r>
        <w:rPr>
          <w:b/>
          <w:bCs/>
        </w:rPr>
        <w:t xml:space="preserve">NEW BUSINESS: </w:t>
      </w:r>
    </w:p>
    <w:p w:rsidR="008B1DE2" w:rsidRDefault="008B1DE2">
      <w:r>
        <w:rPr>
          <w:b/>
          <w:bCs/>
        </w:rPr>
        <w:t xml:space="preserve">Wall Mural: </w:t>
      </w:r>
      <w:r>
        <w:t xml:space="preserve"> Ron will take down the mural for the Art Soriee </w:t>
      </w:r>
    </w:p>
    <w:p w:rsidR="008B1DE2" w:rsidRDefault="008B1DE2">
      <w:r>
        <w:rPr>
          <w:b/>
          <w:bCs/>
        </w:rPr>
        <w:t xml:space="preserve">TICA Poster Display: </w:t>
      </w:r>
      <w:r>
        <w:t>Matt to create a pie chart of how TICA funds are used; to give to Dee, for poster display.  Chad, on-going, to build a sandwich board display.</w:t>
      </w:r>
    </w:p>
    <w:p w:rsidR="008B1DE2" w:rsidRDefault="008B1DE2">
      <w:r>
        <w:rPr>
          <w:b/>
          <w:bCs/>
        </w:rPr>
        <w:t xml:space="preserve">Meeting Time Change: </w:t>
      </w:r>
      <w:r>
        <w:t>(M/P/C) for TICA monthly meetings to be moved to 1:30pm starting in October.</w:t>
      </w:r>
    </w:p>
    <w:p w:rsidR="008B1DE2" w:rsidRDefault="008B1DE2">
      <w:pPr>
        <w:rPr>
          <w:b/>
          <w:bCs/>
        </w:rPr>
      </w:pPr>
      <w:r>
        <w:rPr>
          <w:b/>
          <w:bCs/>
        </w:rPr>
        <w:t xml:space="preserve">Library Request:  </w:t>
      </w:r>
      <w:r>
        <w:t xml:space="preserve">Book and Bake Sale to be held once a year, from 9am to 1pm, along with a TICA Café lunch. </w:t>
      </w:r>
    </w:p>
    <w:p w:rsidR="008B1DE2" w:rsidRDefault="008B1DE2">
      <w:r>
        <w:rPr>
          <w:b/>
          <w:bCs/>
        </w:rPr>
        <w:t xml:space="preserve">Entrance; cement floor: </w:t>
      </w:r>
      <w:r>
        <w:t xml:space="preserve">For Ron to grind down the raised edges </w:t>
      </w:r>
    </w:p>
    <w:p w:rsidR="008B1DE2" w:rsidRDefault="008B1DE2"/>
    <w:p w:rsidR="008B1DE2" w:rsidRDefault="008B1DE2">
      <w:r>
        <w:t>The meeting was adjourned at 10:45 AM</w:t>
      </w:r>
    </w:p>
    <w:p w:rsidR="008B1DE2" w:rsidRDefault="008B1DE2">
      <w:r>
        <w:t>Minutes prepared by Heather Hunter</w:t>
      </w:r>
    </w:p>
    <w:p w:rsidR="008B1DE2" w:rsidRDefault="008B1DE2">
      <w:pPr>
        <w:ind w:left="270"/>
      </w:pPr>
    </w:p>
    <w:p w:rsidR="008B1DE2" w:rsidRDefault="008B1DE2">
      <w:r>
        <w:rPr>
          <w:b/>
          <w:bCs/>
        </w:rPr>
        <w:t>The next meeting will be on Tuesday, September 1, 2015 at 9:30am in the Hunter Room</w:t>
      </w:r>
    </w:p>
    <w:sectPr w:rsidR="008B1DE2" w:rsidSect="008B1DE2">
      <w:headerReference w:type="default" r:id="rId6"/>
      <w:footerReference w:type="default" r:id="rId7"/>
      <w:pgSz w:w="12240" w:h="15840"/>
      <w:pgMar w:top="565" w:right="735" w:bottom="565" w:left="1190" w:header="172" w:footer="17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DE2" w:rsidRDefault="008B1DE2" w:rsidP="008B1DE2">
      <w:pPr>
        <w:spacing w:after="0" w:line="240" w:lineRule="auto"/>
      </w:pPr>
      <w:r>
        <w:separator/>
      </w:r>
    </w:p>
  </w:endnote>
  <w:endnote w:type="continuationSeparator" w:id="0">
    <w:p w:rsidR="008B1DE2" w:rsidRDefault="008B1DE2" w:rsidP="008B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DE2" w:rsidRDefault="008B1DE2">
    <w:pPr>
      <w:tabs>
        <w:tab w:val="center" w:pos="5400"/>
        <w:tab w:val="right" w:pos="10800"/>
      </w:tabs>
      <w:rPr>
        <w:rFonts w:eastAsia="Times New Roman"/>
        <w:kern w:val="0"/>
        <w:sz w:val="24"/>
        <w:szCs w:val="24"/>
      </w:rPr>
    </w:pPr>
  </w:p>
  <w:p w:rsidR="008B1DE2" w:rsidRDefault="008B1DE2">
    <w:pPr>
      <w:tabs>
        <w:tab w:val="center" w:pos="5400"/>
        <w:tab w:val="right" w:pos="10800"/>
      </w:tabs>
      <w:rPr>
        <w:rFonts w:eastAsia="Times New Roman"/>
        <w:kern w:val="0"/>
        <w:sz w:val="24"/>
        <w:szCs w:val="24"/>
      </w:rPr>
    </w:pPr>
  </w:p>
  <w:p w:rsidR="008B1DE2" w:rsidRDefault="008B1DE2">
    <w:pPr>
      <w:tabs>
        <w:tab w:val="center" w:pos="5400"/>
        <w:tab w:val="right" w:pos="1080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DE2" w:rsidRDefault="008B1DE2" w:rsidP="008B1DE2">
      <w:pPr>
        <w:spacing w:after="0" w:line="240" w:lineRule="auto"/>
      </w:pPr>
      <w:r>
        <w:separator/>
      </w:r>
    </w:p>
  </w:footnote>
  <w:footnote w:type="continuationSeparator" w:id="0">
    <w:p w:rsidR="008B1DE2" w:rsidRDefault="008B1DE2" w:rsidP="008B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DE2" w:rsidRDefault="008B1DE2">
    <w:pPr>
      <w:tabs>
        <w:tab w:val="center" w:pos="5400"/>
        <w:tab w:val="right" w:pos="10800"/>
      </w:tabs>
      <w:rPr>
        <w:rFonts w:eastAsia="Times New Roman"/>
        <w:kern w:val="0"/>
        <w:sz w:val="24"/>
        <w:szCs w:val="24"/>
      </w:rPr>
    </w:pPr>
  </w:p>
  <w:p w:rsidR="008B1DE2" w:rsidRDefault="008B1DE2">
    <w:pPr>
      <w:tabs>
        <w:tab w:val="center" w:pos="5400"/>
        <w:tab w:val="right" w:pos="10800"/>
      </w:tabs>
      <w:rPr>
        <w:rFonts w:eastAsia="Times New Roman"/>
        <w:kern w:val="0"/>
        <w:sz w:val="24"/>
        <w:szCs w:val="24"/>
      </w:rPr>
    </w:pPr>
  </w:p>
  <w:p w:rsidR="008B1DE2" w:rsidRDefault="008B1DE2">
    <w:pPr>
      <w:tabs>
        <w:tab w:val="center" w:pos="5400"/>
        <w:tab w:val="right" w:pos="10800"/>
      </w:tabs>
      <w:rPr>
        <w:rFonts w:eastAsiaTheme="minorEastAsia"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8B1DE2"/>
    <w:rsid w:val="008B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djustRightInd w:val="0"/>
      <w:spacing w:after="240" w:line="253" w:lineRule="auto"/>
    </w:pPr>
    <w:rPr>
      <w:rFonts w:ascii="Calibri" w:eastAsia="SimSun" w:hAnsi="Calibri" w:cs="Calibri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